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6BBD">
        <w:rPr>
          <w:rFonts w:ascii="Times New Roman" w:hAnsi="Times New Roman" w:cs="Times New Roman"/>
          <w:sz w:val="24"/>
          <w:szCs w:val="24"/>
        </w:rPr>
        <w:t>К</w:t>
      </w:r>
      <w:r w:rsidR="00002BB5">
        <w:rPr>
          <w:rFonts w:ascii="Times New Roman" w:hAnsi="Times New Roman" w:cs="Times New Roman"/>
          <w:sz w:val="24"/>
          <w:szCs w:val="24"/>
        </w:rPr>
        <w:t>енгер-Менеузовский</w:t>
      </w:r>
      <w:proofErr w:type="spellEnd"/>
      <w:r w:rsidR="00002BB5">
        <w:rPr>
          <w:rFonts w:ascii="Times New Roman" w:hAnsi="Times New Roman" w:cs="Times New Roman"/>
          <w:sz w:val="24"/>
          <w:szCs w:val="24"/>
        </w:rPr>
        <w:t xml:space="preserve"> </w:t>
      </w:r>
      <w:r w:rsidRPr="00926BBD">
        <w:rPr>
          <w:rFonts w:ascii="Times New Roman" w:hAnsi="Times New Roman" w:cs="Times New Roman"/>
          <w:sz w:val="24"/>
          <w:szCs w:val="24"/>
        </w:rPr>
        <w:t>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02BB5">
        <w:rPr>
          <w:rFonts w:ascii="Times New Roman" w:hAnsi="Times New Roman" w:cs="Times New Roman"/>
          <w:sz w:val="24"/>
          <w:szCs w:val="24"/>
        </w:rPr>
        <w:t>Газизова Л.Ф.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</w:t>
      </w:r>
      <w:r w:rsidR="00002BB5">
        <w:rPr>
          <w:rFonts w:ascii="Times New Roman" w:hAnsi="Times New Roman" w:cs="Times New Roman"/>
          <w:sz w:val="24"/>
          <w:szCs w:val="24"/>
        </w:rPr>
        <w:t>12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002BB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26BBD">
        <w:rPr>
          <w:rFonts w:ascii="Times New Roman" w:hAnsi="Times New Roman" w:cs="Times New Roman"/>
          <w:sz w:val="24"/>
          <w:szCs w:val="24"/>
        </w:rPr>
        <w:t>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060E4A">
        <w:rPr>
          <w:rFonts w:ascii="Times New Roman" w:hAnsi="Times New Roman" w:cs="Times New Roman"/>
          <w:sz w:val="24"/>
          <w:szCs w:val="24"/>
        </w:rPr>
        <w:t>1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A7935">
        <w:rPr>
          <w:rFonts w:ascii="Times New Roman" w:hAnsi="Times New Roman" w:cs="Times New Roman"/>
          <w:b/>
          <w:sz w:val="28"/>
          <w:szCs w:val="28"/>
        </w:rPr>
        <w:t>К</w:t>
      </w:r>
      <w:r w:rsidR="00002BB5">
        <w:rPr>
          <w:rFonts w:ascii="Times New Roman" w:hAnsi="Times New Roman" w:cs="Times New Roman"/>
          <w:b/>
          <w:sz w:val="28"/>
          <w:szCs w:val="28"/>
        </w:rPr>
        <w:t>енгер-Менеузовский</w:t>
      </w:r>
      <w:proofErr w:type="spellEnd"/>
      <w:r w:rsidR="0000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002BB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Фаукатовны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060E4A">
        <w:rPr>
          <w:rFonts w:ascii="Times New Roman" w:hAnsi="Times New Roman" w:cs="Times New Roman"/>
          <w:b/>
          <w:sz w:val="28"/>
          <w:szCs w:val="28"/>
        </w:rPr>
        <w:t>20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60E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002BB5">
        <w:tc>
          <w:tcPr>
            <w:tcW w:w="1509" w:type="dxa"/>
            <w:vMerge w:val="restart"/>
            <w:vAlign w:val="center"/>
          </w:tcPr>
          <w:p w:rsidR="00D14F75" w:rsidRPr="00824EAC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Газизова Л.Ф.</w:t>
            </w:r>
          </w:p>
        </w:tc>
        <w:tc>
          <w:tcPr>
            <w:tcW w:w="2210" w:type="dxa"/>
            <w:vMerge w:val="restart"/>
          </w:tcPr>
          <w:p w:rsidR="00D14F75" w:rsidRPr="00EE1D1D" w:rsidRDefault="00D14F75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D14F75" w:rsidRPr="007B0D63" w:rsidRDefault="007B0D63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298294,64</w:t>
            </w:r>
          </w:p>
        </w:tc>
        <w:tc>
          <w:tcPr>
            <w:tcW w:w="2001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673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201" w:type="dxa"/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D14F75" w:rsidRPr="001A7935" w:rsidRDefault="00D14F7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D14F75" w:rsidRPr="00824EAC" w:rsidTr="00D14221">
        <w:trPr>
          <w:trHeight w:val="497"/>
        </w:trPr>
        <w:tc>
          <w:tcPr>
            <w:tcW w:w="1509" w:type="dxa"/>
            <w:vMerge/>
            <w:vAlign w:val="center"/>
          </w:tcPr>
          <w:p w:rsidR="00D14F75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D14F75" w:rsidRPr="00EE1D1D" w:rsidRDefault="00D14F75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D14F75" w:rsidRPr="007B0D63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201" w:type="dxa"/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D14F75" w:rsidRDefault="00D14F75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14221">
        <w:trPr>
          <w:trHeight w:val="470"/>
        </w:trPr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:rsidR="00D14F75" w:rsidRPr="00534488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:rsidR="00D14F75" w:rsidRPr="007B0D63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сельхоз/назначения</w:t>
            </w:r>
          </w:p>
        </w:tc>
        <w:tc>
          <w:tcPr>
            <w:tcW w:w="1673" w:type="dxa"/>
            <w:vAlign w:val="center"/>
          </w:tcPr>
          <w:p w:rsidR="00D14F75" w:rsidRPr="00824EAC" w:rsidRDefault="00D14F7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1/554</w:t>
            </w:r>
          </w:p>
        </w:tc>
        <w:tc>
          <w:tcPr>
            <w:tcW w:w="1446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201" w:type="dxa"/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D14F75" w:rsidRPr="00824EAC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004A1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Default="00D14F7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В.Х.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Pr="007B0D63" w:rsidRDefault="007B0D63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63">
              <w:rPr>
                <w:sz w:val="24"/>
                <w:szCs w:val="24"/>
              </w:rPr>
              <w:t>394231,63</w:t>
            </w:r>
          </w:p>
        </w:tc>
        <w:tc>
          <w:tcPr>
            <w:tcW w:w="2001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201" w:type="dxa"/>
            <w:vAlign w:val="center"/>
          </w:tcPr>
          <w:p w:rsidR="00D14F7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bookmarkEnd w:id="0"/>
      <w:tr w:rsidR="00D14F75" w:rsidRPr="00824EAC" w:rsidTr="00D004A1">
        <w:trPr>
          <w:trHeight w:val="470"/>
        </w:trPr>
        <w:tc>
          <w:tcPr>
            <w:tcW w:w="1509" w:type="dxa"/>
            <w:vMerge/>
            <w:vAlign w:val="center"/>
          </w:tcPr>
          <w:p w:rsidR="00D14F75" w:rsidRDefault="00D14F7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:rsidR="00D14F7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D14F75" w:rsidRPr="00D14F75" w:rsidRDefault="00D14F75" w:rsidP="005A16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673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D14F75" w:rsidRPr="00824EAC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201" w:type="dxa"/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D14F75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B5" w:rsidRPr="00824EAC" w:rsidTr="002945FE">
        <w:trPr>
          <w:trHeight w:val="470"/>
        </w:trPr>
        <w:tc>
          <w:tcPr>
            <w:tcW w:w="1509" w:type="dxa"/>
            <w:vAlign w:val="center"/>
          </w:tcPr>
          <w:p w:rsidR="00002BB5" w:rsidRDefault="00002BB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002BB5" w:rsidRDefault="00002BB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002BB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002BB5" w:rsidRPr="00824EAC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B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2BB5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673" w:type="dxa"/>
            <w:vAlign w:val="center"/>
          </w:tcPr>
          <w:p w:rsidR="00002BB5" w:rsidRPr="00824EAC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B5">
              <w:rPr>
                <w:rFonts w:ascii="Times New Roman" w:hAnsi="Times New Roman" w:cs="Times New Roman"/>
                <w:sz w:val="20"/>
                <w:szCs w:val="20"/>
              </w:rPr>
              <w:t>Общая  долевая 1/554</w:t>
            </w:r>
          </w:p>
        </w:tc>
        <w:tc>
          <w:tcPr>
            <w:tcW w:w="1446" w:type="dxa"/>
            <w:vAlign w:val="center"/>
          </w:tcPr>
          <w:p w:rsidR="00002BB5" w:rsidRPr="00824EAC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201" w:type="dxa"/>
            <w:vAlign w:val="center"/>
          </w:tcPr>
          <w:p w:rsidR="00002BB5" w:rsidRPr="00824EAC" w:rsidRDefault="00002BB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B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02BB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EAC"/>
    <w:rsid w:val="00002BB5"/>
    <w:rsid w:val="00060E4A"/>
    <w:rsid w:val="000E36D7"/>
    <w:rsid w:val="000F6520"/>
    <w:rsid w:val="00190BBB"/>
    <w:rsid w:val="00192B2B"/>
    <w:rsid w:val="001A7935"/>
    <w:rsid w:val="001B5BF8"/>
    <w:rsid w:val="0021052C"/>
    <w:rsid w:val="002A11A2"/>
    <w:rsid w:val="002F36F7"/>
    <w:rsid w:val="00347F97"/>
    <w:rsid w:val="0037674D"/>
    <w:rsid w:val="003D1AE1"/>
    <w:rsid w:val="004368BD"/>
    <w:rsid w:val="004C53F5"/>
    <w:rsid w:val="0052542D"/>
    <w:rsid w:val="00534488"/>
    <w:rsid w:val="00591926"/>
    <w:rsid w:val="005A16D0"/>
    <w:rsid w:val="006071DF"/>
    <w:rsid w:val="006F27E0"/>
    <w:rsid w:val="00744466"/>
    <w:rsid w:val="0074640B"/>
    <w:rsid w:val="00785FCE"/>
    <w:rsid w:val="007B0D63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142F7"/>
    <w:rsid w:val="00D14F75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25</cp:revision>
  <dcterms:created xsi:type="dcterms:W3CDTF">2013-05-15T06:41:00Z</dcterms:created>
  <dcterms:modified xsi:type="dcterms:W3CDTF">2021-12-15T05:19:00Z</dcterms:modified>
</cp:coreProperties>
</file>